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C4FC" w14:textId="77777777" w:rsidR="00EE5E15" w:rsidRDefault="00EE5E15" w:rsidP="00C86878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840CFE4" w14:textId="77777777" w:rsidR="00C86878" w:rsidRPr="009A180D" w:rsidRDefault="00C86878" w:rsidP="00C86878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A180D">
        <w:rPr>
          <w:rFonts w:ascii="Times New Roman" w:hAnsi="Times New Roman" w:cs="Times New Roman"/>
          <w:b/>
          <w:sz w:val="24"/>
          <w:szCs w:val="24"/>
          <w:lang w:val="bg-BG"/>
        </w:rPr>
        <w:t>ОДОБРИЛ:</w:t>
      </w:r>
    </w:p>
    <w:p w14:paraId="39741739" w14:textId="77777777" w:rsidR="00C86878" w:rsidRPr="009A180D" w:rsidRDefault="00C86878" w:rsidP="00C86878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A180D">
        <w:rPr>
          <w:rFonts w:ascii="Times New Roman" w:hAnsi="Times New Roman" w:cs="Times New Roman"/>
          <w:b/>
          <w:sz w:val="24"/>
          <w:szCs w:val="24"/>
          <w:lang w:val="bg-BG"/>
        </w:rPr>
        <w:t>Д-Р ДЕНКА ПЕТРОВА</w:t>
      </w:r>
    </w:p>
    <w:p w14:paraId="35ABC4CB" w14:textId="77777777" w:rsidR="005700B4" w:rsidRPr="009A180D" w:rsidRDefault="00C86878" w:rsidP="00C86878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A180D">
        <w:rPr>
          <w:rFonts w:ascii="Times New Roman" w:hAnsi="Times New Roman" w:cs="Times New Roman"/>
          <w:b/>
          <w:sz w:val="24"/>
          <w:szCs w:val="24"/>
          <w:lang w:val="bg-BG"/>
        </w:rPr>
        <w:t>ДИРЕКТОР НА РЗОК – ЯМБОЛ</w:t>
      </w:r>
    </w:p>
    <w:p w14:paraId="19A9667B" w14:textId="77777777" w:rsidR="00C86878" w:rsidRPr="009A180D" w:rsidRDefault="00C86878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2CD4225" w14:textId="77777777" w:rsidR="00540512" w:rsidRPr="009A180D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A180D">
        <w:rPr>
          <w:rFonts w:ascii="Times New Roman" w:hAnsi="Times New Roman" w:cs="Times New Roman"/>
          <w:b/>
          <w:sz w:val="24"/>
          <w:szCs w:val="24"/>
          <w:lang w:val="bg-BG"/>
        </w:rPr>
        <w:t>ГРАФИК</w:t>
      </w:r>
    </w:p>
    <w:p w14:paraId="676F4787" w14:textId="77777777" w:rsidR="00540512" w:rsidRPr="009A180D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A180D">
        <w:rPr>
          <w:rFonts w:ascii="Times New Roman" w:hAnsi="Times New Roman" w:cs="Times New Roman"/>
          <w:b/>
          <w:sz w:val="24"/>
          <w:szCs w:val="24"/>
          <w:lang w:val="bg-BG"/>
        </w:rPr>
        <w:t>ЗА ПРИЕМАНЕ НА ОТЧЕТНИ ДОКУМЕНТИ</w:t>
      </w:r>
    </w:p>
    <w:p w14:paraId="3317E7D3" w14:textId="61DF9603" w:rsidR="00540512" w:rsidRPr="009A180D" w:rsidRDefault="00EF1150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A180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ДЕЙНОСТ М. </w:t>
      </w:r>
      <w:r w:rsidR="00BA1E26">
        <w:rPr>
          <w:rFonts w:ascii="Times New Roman" w:hAnsi="Times New Roman" w:cs="Times New Roman"/>
          <w:b/>
          <w:sz w:val="24"/>
          <w:szCs w:val="24"/>
          <w:lang w:val="bg-BG"/>
        </w:rPr>
        <w:t>ЯНУАРИ</w:t>
      </w:r>
      <w:r w:rsidR="005E4983" w:rsidRPr="009A180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40512" w:rsidRPr="009A180D">
        <w:rPr>
          <w:rFonts w:ascii="Times New Roman" w:hAnsi="Times New Roman" w:cs="Times New Roman"/>
          <w:b/>
          <w:sz w:val="24"/>
          <w:szCs w:val="24"/>
          <w:lang w:val="bg-BG"/>
        </w:rPr>
        <w:t>202</w:t>
      </w:r>
      <w:r w:rsidR="00BA1E26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540512" w:rsidRPr="009A180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</w:t>
      </w:r>
      <w:r w:rsidR="00C90EC9" w:rsidRPr="009A180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14:paraId="37256511" w14:textId="77777777" w:rsidR="00540512" w:rsidRDefault="00540512" w:rsidP="00540512">
      <w:pPr>
        <w:keepNext/>
        <w:ind w:left="907" w:hanging="907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30A307BB" w14:textId="77777777" w:rsidR="00540512" w:rsidRPr="00540512" w:rsidRDefault="00540512" w:rsidP="00540512">
      <w:pPr>
        <w:pStyle w:val="ListParagraph"/>
        <w:keepNext/>
        <w:numPr>
          <w:ilvl w:val="0"/>
          <w:numId w:val="7"/>
        </w:numPr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b/>
          <w:sz w:val="24"/>
          <w:szCs w:val="24"/>
          <w:lang w:val="bg-BG"/>
        </w:rPr>
        <w:t>ИЗПЪЛНИТЕЛИ НА ПИМП, СИМП И МДД:</w:t>
      </w:r>
    </w:p>
    <w:p w14:paraId="796C6081" w14:textId="222FAFA6" w:rsidR="001B2373" w:rsidRPr="001B2373" w:rsidRDefault="001B2373" w:rsidP="00205678">
      <w:pPr>
        <w:widowControl w:val="0"/>
        <w:spacing w:line="281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</w:t>
      </w:r>
      <w:r w:rsidR="00D346E4">
        <w:rPr>
          <w:rFonts w:ascii="Times New Roman" w:hAnsi="Times New Roman" w:cs="Times New Roman"/>
          <w:sz w:val="24"/>
          <w:szCs w:val="24"/>
          <w:lang w:val="bg-BG"/>
        </w:rPr>
        <w:t>231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,ал.</w:t>
      </w:r>
      <w:r w:rsidR="0020567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D1F15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от НРД за медицинските дейности за 202</w:t>
      </w:r>
      <w:r w:rsidR="00D346E4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-202</w:t>
      </w:r>
      <w:r w:rsidR="00D346E4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20567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г. срокът за подаване на XML отчети е до 17.00 ч. на 0</w:t>
      </w:r>
      <w:r w:rsidR="00794373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691D3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2369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794373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E23694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г. през ПИС на НЗОК.</w:t>
      </w:r>
    </w:p>
    <w:p w14:paraId="4DBF3152" w14:textId="1A7239F7" w:rsidR="001B2373" w:rsidRPr="001B2373" w:rsidRDefault="001B2373" w:rsidP="00205678">
      <w:pPr>
        <w:widowControl w:val="0"/>
        <w:spacing w:line="281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Електронни фина</w:t>
      </w:r>
      <w:r w:rsidR="00205678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сови документи се подават след получаване на месечно известие за отхвърлената и одобрена за заплащане дейност съгласно чл. </w:t>
      </w:r>
      <w:r w:rsidR="00D346E4">
        <w:rPr>
          <w:rFonts w:ascii="Times New Roman" w:hAnsi="Times New Roman" w:cs="Times New Roman"/>
          <w:sz w:val="24"/>
          <w:szCs w:val="24"/>
          <w:lang w:val="bg-BG"/>
        </w:rPr>
        <w:t>234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,ал.</w:t>
      </w:r>
      <w:r w:rsidR="00D346E4">
        <w:rPr>
          <w:rFonts w:ascii="Times New Roman" w:hAnsi="Times New Roman" w:cs="Times New Roman"/>
          <w:sz w:val="24"/>
          <w:szCs w:val="24"/>
          <w:lang w:val="bg-BG"/>
        </w:rPr>
        <w:t xml:space="preserve">2,3 </w:t>
      </w:r>
      <w:r w:rsidR="00007D6B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D346E4">
        <w:rPr>
          <w:rFonts w:ascii="Times New Roman" w:hAnsi="Times New Roman" w:cs="Times New Roman"/>
          <w:sz w:val="24"/>
          <w:szCs w:val="24"/>
          <w:lang w:val="bg-BG"/>
        </w:rPr>
        <w:t xml:space="preserve"> 4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205678" w:rsidRPr="001B2373">
        <w:rPr>
          <w:rFonts w:ascii="Times New Roman" w:hAnsi="Times New Roman" w:cs="Times New Roman"/>
          <w:sz w:val="24"/>
          <w:szCs w:val="24"/>
          <w:lang w:val="bg-BG"/>
        </w:rPr>
        <w:t>НРД за медицинските дейности за 202</w:t>
      </w:r>
      <w:r w:rsidR="00D346E4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205678" w:rsidRPr="001B2373">
        <w:rPr>
          <w:rFonts w:ascii="Times New Roman" w:hAnsi="Times New Roman" w:cs="Times New Roman"/>
          <w:sz w:val="24"/>
          <w:szCs w:val="24"/>
          <w:lang w:val="bg-BG"/>
        </w:rPr>
        <w:t>-202</w:t>
      </w:r>
      <w:r w:rsidR="00D346E4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205678"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в срок от два работни дни след изпращане на месечното известие през ПИС на НЗОК.</w:t>
      </w:r>
    </w:p>
    <w:p w14:paraId="3AD3E564" w14:textId="77777777" w:rsidR="00B35B75" w:rsidRDefault="001B2373" w:rsidP="00EE5E1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14:paraId="6E13F58E" w14:textId="77777777" w:rsidR="00C402E6" w:rsidRPr="00EE5E15" w:rsidRDefault="00C402E6" w:rsidP="00EE5E15">
      <w:pPr>
        <w:widowControl w:val="0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</w:p>
    <w:p w14:paraId="0EC04CB0" w14:textId="77777777" w:rsidR="00B35B75" w:rsidRPr="00E368F9" w:rsidRDefault="00540512" w:rsidP="00EE5E15">
      <w:pPr>
        <w:pStyle w:val="ListParagraph"/>
        <w:widowControl w:val="0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368F9">
        <w:rPr>
          <w:rFonts w:ascii="Times New Roman" w:hAnsi="Times New Roman" w:cs="Times New Roman"/>
          <w:b/>
          <w:sz w:val="24"/>
          <w:szCs w:val="24"/>
          <w:lang w:val="bg-BG"/>
        </w:rPr>
        <w:t>ИЗПЪЛНИТЕЛИ НА Д</w:t>
      </w:r>
      <w:r w:rsidR="005668D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ЕНТАЛНА </w:t>
      </w:r>
      <w:r w:rsidRPr="00E368F9">
        <w:rPr>
          <w:rFonts w:ascii="Times New Roman" w:hAnsi="Times New Roman" w:cs="Times New Roman"/>
          <w:b/>
          <w:sz w:val="24"/>
          <w:szCs w:val="24"/>
          <w:lang w:val="bg-BG"/>
        </w:rPr>
        <w:t>П</w:t>
      </w:r>
      <w:r w:rsidR="005668D3">
        <w:rPr>
          <w:rFonts w:ascii="Times New Roman" w:hAnsi="Times New Roman" w:cs="Times New Roman"/>
          <w:b/>
          <w:sz w:val="24"/>
          <w:szCs w:val="24"/>
          <w:lang w:val="bg-BG"/>
        </w:rPr>
        <w:t>ОМОЩ</w:t>
      </w:r>
      <w:r w:rsidRPr="00E368F9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14:paraId="024AB869" w14:textId="2B267739" w:rsidR="001B2373" w:rsidRPr="001B2373" w:rsidRDefault="001B2373" w:rsidP="00205678">
      <w:pPr>
        <w:widowControl w:val="0"/>
        <w:spacing w:line="281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На основание чл. 113</w:t>
      </w:r>
      <w:r w:rsidR="006D1F15">
        <w:rPr>
          <w:rFonts w:ascii="Times New Roman" w:hAnsi="Times New Roman" w:cs="Times New Roman"/>
          <w:sz w:val="24"/>
          <w:szCs w:val="24"/>
          <w:lang w:val="bg-BG"/>
        </w:rPr>
        <w:t>, ал.</w:t>
      </w:r>
      <w:r w:rsidR="0020567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D1F15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от НРД за денталните дейности за 202</w:t>
      </w:r>
      <w:r w:rsidR="00CE6894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-202</w:t>
      </w:r>
      <w:r w:rsidR="00CE6894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г. срокът за подаване на XML отчети е до 17.00 ч. на </w:t>
      </w:r>
      <w:r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794373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C434A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8E1B49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794373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8E1B49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г. през ПИС на НЗОК.</w:t>
      </w:r>
    </w:p>
    <w:p w14:paraId="079137AA" w14:textId="7DB88BE9" w:rsidR="001B2373" w:rsidRPr="001B2373" w:rsidRDefault="001B2373" w:rsidP="00205678">
      <w:pPr>
        <w:widowControl w:val="0"/>
        <w:spacing w:line="281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Електронни финансови документи се подават след получаване на месечно известие за отхвърлената и одобрена за заплащане дейност съгласно чл. 113</w:t>
      </w:r>
      <w:r w:rsidR="00FC1D95">
        <w:rPr>
          <w:rFonts w:ascii="Times New Roman" w:hAnsi="Times New Roman" w:cs="Times New Roman"/>
          <w:sz w:val="24"/>
          <w:szCs w:val="24"/>
          <w:lang w:val="bg-BG"/>
        </w:rPr>
        <w:t xml:space="preserve">,ал. </w:t>
      </w:r>
      <w:r w:rsidR="00F17776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от НРД за денталните дейности за 202</w:t>
      </w:r>
      <w:r w:rsidR="00F17776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-202</w:t>
      </w:r>
      <w:r w:rsidR="00F17776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20567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г. в срок от два работни дни след изпращане на месечното известие през ПИС на НЗОК.</w:t>
      </w:r>
    </w:p>
    <w:p w14:paraId="69112BFB" w14:textId="77777777" w:rsidR="00B35B75" w:rsidRDefault="001B2373" w:rsidP="00205678">
      <w:pPr>
        <w:widowControl w:val="0"/>
        <w:spacing w:line="281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14:paraId="52D127FF" w14:textId="77777777" w:rsidR="00540512" w:rsidRPr="00EE5E15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bg-BG"/>
        </w:rPr>
      </w:pPr>
    </w:p>
    <w:p w14:paraId="3CF83ACD" w14:textId="77777777" w:rsidR="00540512" w:rsidRP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3. </w:t>
      </w: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АПТЕКИ:</w:t>
      </w:r>
    </w:p>
    <w:p w14:paraId="19F4AA29" w14:textId="2BDC716B" w:rsidR="001B2373" w:rsidRPr="001B2373" w:rsidRDefault="006B689D" w:rsidP="006B689D">
      <w:pPr>
        <w:widowControl w:val="0"/>
        <w:spacing w:line="281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На основание чл. 28, ал.2 от </w:t>
      </w:r>
      <w:r w:rsidRPr="006B6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словия и ред </w:t>
      </w:r>
      <w:r w:rsidRPr="006B6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за сключване на договори за отпускане и заплащане на лекарствени продукти по чл. 262, ал. 6, т. 1 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ЗЛПХМ на МИ и на ДХСМЦ</w:t>
      </w:r>
      <w:r w:rsidRPr="006B68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, заплащани напълно или частично 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НЗОК, с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рокът за подаване на XML отчети е както следва:</w:t>
      </w:r>
    </w:p>
    <w:p w14:paraId="5A3098A5" w14:textId="03467E0B" w:rsidR="001B2373" w:rsidRPr="001B2373" w:rsidRDefault="00CE7121" w:rsidP="00F42516">
      <w:pPr>
        <w:widowControl w:val="0"/>
        <w:spacing w:line="281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- </w:t>
      </w:r>
      <w:r w:rsid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дейност 16</w:t>
      </w:r>
      <w:r w:rsidR="004B78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-3</w:t>
      </w:r>
      <w:r w:rsidR="008A4B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  <w:r w:rsidR="007043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01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7043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</w:t>
      </w:r>
      <w:r w:rsidR="00216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  <w:r w:rsidR="004B78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– до 17.00 ч. на 0</w:t>
      </w:r>
      <w:r w:rsidR="00794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5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  <w:r w:rsidR="001D4E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794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1D4E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г.</w:t>
      </w:r>
    </w:p>
    <w:p w14:paraId="155CE329" w14:textId="2D15D739" w:rsidR="001B2373" w:rsidRPr="001B2373" w:rsidRDefault="00CE7121" w:rsidP="00F42516">
      <w:pPr>
        <w:widowControl w:val="0"/>
        <w:spacing w:line="281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- </w:t>
      </w:r>
      <w:r w:rsid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дейност 01-15.</w:t>
      </w:r>
      <w:r w:rsidR="001D4E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7043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1D4E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</w:t>
      </w:r>
      <w:r w:rsidR="00EA0E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до 17.00 ч. на </w:t>
      </w:r>
      <w:r w:rsidR="00794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20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  <w:r w:rsidR="001D4E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794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1D4E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г.</w:t>
      </w:r>
    </w:p>
    <w:p w14:paraId="278360FB" w14:textId="77777777" w:rsidR="001B2373" w:rsidRPr="001B2373" w:rsidRDefault="001B2373" w:rsidP="00F42516">
      <w:pPr>
        <w:widowControl w:val="0"/>
        <w:spacing w:line="281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Електронни финансови документи се подават в срок до 2 работни дни след получаване на полумесечно известие за съо</w:t>
      </w:r>
      <w:r w:rsidR="00093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т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ветния период.</w:t>
      </w:r>
    </w:p>
    <w:p w14:paraId="762C42CA" w14:textId="77777777" w:rsidR="00744036" w:rsidRDefault="00744036" w:rsidP="00744036">
      <w:pPr>
        <w:widowControl w:val="0"/>
        <w:spacing w:line="281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14:paraId="1B0B35C6" w14:textId="77777777" w:rsidR="00540512" w:rsidRPr="00EE5E15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bg-BG"/>
        </w:rPr>
      </w:pPr>
    </w:p>
    <w:p w14:paraId="181AA01C" w14:textId="77777777" w:rsidR="00540512" w:rsidRPr="00540512" w:rsidRDefault="00540512" w:rsidP="00540512">
      <w:pPr>
        <w:pStyle w:val="ListParagraph"/>
        <w:keepNext/>
        <w:numPr>
          <w:ilvl w:val="0"/>
          <w:numId w:val="8"/>
        </w:numPr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ИЗПЪЛНИТЕЛИ НА БМП:</w:t>
      </w:r>
    </w:p>
    <w:p w14:paraId="507D07F8" w14:textId="39EE726F" w:rsidR="001B2373" w:rsidRPr="001B2373" w:rsidRDefault="001B2373" w:rsidP="001B2373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</w:t>
      </w:r>
      <w:r w:rsidR="004F5CA0">
        <w:rPr>
          <w:rFonts w:ascii="Times New Roman" w:hAnsi="Times New Roman" w:cs="Times New Roman"/>
          <w:sz w:val="24"/>
          <w:szCs w:val="24"/>
          <w:lang w:val="bg-BG"/>
        </w:rPr>
        <w:t>412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DA2060" w:rsidRPr="001B2373">
        <w:rPr>
          <w:rFonts w:ascii="Times New Roman" w:hAnsi="Times New Roman" w:cs="Times New Roman"/>
          <w:sz w:val="24"/>
          <w:szCs w:val="24"/>
          <w:lang w:val="bg-BG"/>
        </w:rPr>
        <w:t>НРД за медицинските дейности за 202</w:t>
      </w:r>
      <w:r w:rsidR="004F5CA0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DA2060" w:rsidRPr="001B2373">
        <w:rPr>
          <w:rFonts w:ascii="Times New Roman" w:hAnsi="Times New Roman" w:cs="Times New Roman"/>
          <w:sz w:val="24"/>
          <w:szCs w:val="24"/>
          <w:lang w:val="bg-BG"/>
        </w:rPr>
        <w:t>-202</w:t>
      </w:r>
      <w:r w:rsidR="004F5CA0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DA20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A2060"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електронни финансово-отчетни документи се подават в срок от един ден след изпращане на месечно</w:t>
      </w:r>
      <w:r w:rsidR="00987C13">
        <w:rPr>
          <w:rFonts w:ascii="Times New Roman" w:hAnsi="Times New Roman" w:cs="Times New Roman"/>
          <w:sz w:val="24"/>
          <w:szCs w:val="24"/>
          <w:lang w:val="bg-BG"/>
        </w:rPr>
        <w:t>то известие, но не по-късно от 1</w:t>
      </w:r>
      <w:r w:rsidR="00794373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F2672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11C57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794373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C11C57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14:paraId="67A79EF7" w14:textId="77777777" w:rsidR="001B2373" w:rsidRPr="001B2373" w:rsidRDefault="001B2373" w:rsidP="001B2373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14:paraId="248A5CD3" w14:textId="77777777" w:rsidR="00540512" w:rsidRDefault="00540512" w:rsidP="001B2373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14:paraId="2218143B" w14:textId="77777777" w:rsidR="00CE1CD0" w:rsidRDefault="00CE1CD0" w:rsidP="001B2373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14:paraId="1ED99369" w14:textId="77777777" w:rsidR="00CE1CD0" w:rsidRDefault="00CE1CD0" w:rsidP="001B2373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14:paraId="322906A4" w14:textId="77777777" w:rsidR="00CE1CD0" w:rsidRDefault="00CE1CD0" w:rsidP="00CE1CD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77B19759" w14:textId="77777777" w:rsidR="001D5385" w:rsidRDefault="001D5385" w:rsidP="00CE1CD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682D59DB" w14:textId="77777777" w:rsidR="001D5385" w:rsidRDefault="001D5385" w:rsidP="001D5385">
      <w:pPr>
        <w:ind w:left="4956" w:firstLine="0"/>
        <w:jc w:val="both"/>
        <w:textAlignment w:val="center"/>
        <w:rPr>
          <w:rFonts w:ascii="Times New Roman" w:eastAsia="SimSun" w:hAnsi="Times New Roman" w:cs="Times New Roman"/>
          <w:b/>
          <w:sz w:val="24"/>
          <w:szCs w:val="24"/>
          <w:lang w:val="bg-BG" w:eastAsia="bg-BG"/>
        </w:rPr>
      </w:pPr>
    </w:p>
    <w:p w14:paraId="7390FAB7" w14:textId="77777777" w:rsidR="001D5385" w:rsidRDefault="001D5385" w:rsidP="001D5385">
      <w:pPr>
        <w:ind w:left="4956" w:firstLine="0"/>
        <w:jc w:val="both"/>
        <w:textAlignment w:val="center"/>
        <w:rPr>
          <w:rFonts w:ascii="Times New Roman" w:eastAsia="SimSun" w:hAnsi="Times New Roman" w:cs="Times New Roman"/>
          <w:b/>
          <w:sz w:val="24"/>
          <w:szCs w:val="24"/>
          <w:lang w:val="bg-BG" w:eastAsia="bg-BG"/>
        </w:rPr>
      </w:pPr>
    </w:p>
    <w:p w14:paraId="454185F1" w14:textId="77777777" w:rsidR="001D5385" w:rsidRDefault="001D5385" w:rsidP="001D5385">
      <w:pPr>
        <w:ind w:left="4956" w:firstLine="0"/>
        <w:jc w:val="both"/>
        <w:textAlignment w:val="center"/>
        <w:rPr>
          <w:rFonts w:ascii="Times New Roman" w:eastAsia="SimSun" w:hAnsi="Times New Roman" w:cs="Times New Roman"/>
          <w:b/>
          <w:sz w:val="24"/>
          <w:szCs w:val="24"/>
          <w:lang w:val="bg-BG" w:eastAsia="bg-BG"/>
        </w:rPr>
      </w:pPr>
    </w:p>
    <w:p w14:paraId="399128C1" w14:textId="77777777" w:rsidR="001D5385" w:rsidRDefault="001D5385" w:rsidP="001D5385">
      <w:pPr>
        <w:ind w:left="4956" w:firstLine="0"/>
        <w:jc w:val="both"/>
        <w:textAlignment w:val="center"/>
        <w:rPr>
          <w:rFonts w:ascii="Times New Roman" w:eastAsia="SimSun" w:hAnsi="Times New Roman" w:cs="Times New Roman"/>
          <w:b/>
          <w:sz w:val="24"/>
          <w:szCs w:val="24"/>
          <w:lang w:val="bg-BG" w:eastAsia="bg-BG"/>
        </w:rPr>
      </w:pPr>
    </w:p>
    <w:p w14:paraId="6433A532" w14:textId="7DBC3D86" w:rsidR="001D5385" w:rsidRPr="001D5385" w:rsidRDefault="001D5385" w:rsidP="001D5385">
      <w:pPr>
        <w:ind w:left="4956" w:firstLine="0"/>
        <w:jc w:val="both"/>
        <w:textAlignment w:val="center"/>
        <w:rPr>
          <w:rFonts w:ascii="Times New Roman" w:eastAsia="SimSun" w:hAnsi="Times New Roman" w:cs="Times New Roman"/>
          <w:b/>
          <w:sz w:val="24"/>
          <w:szCs w:val="24"/>
          <w:lang w:val="bg-BG" w:eastAsia="bg-BG"/>
        </w:rPr>
      </w:pPr>
      <w:r w:rsidRPr="001D5385">
        <w:rPr>
          <w:rFonts w:ascii="Times New Roman" w:eastAsia="SimSun" w:hAnsi="Times New Roman" w:cs="Times New Roman"/>
          <w:b/>
          <w:sz w:val="24"/>
          <w:szCs w:val="24"/>
          <w:lang w:val="bg-BG" w:eastAsia="bg-BG"/>
        </w:rPr>
        <w:t>Д-Р ДЕНКА ПЕТРОВА</w:t>
      </w:r>
    </w:p>
    <w:p w14:paraId="2C555A77" w14:textId="77777777" w:rsidR="001D5385" w:rsidRPr="001D5385" w:rsidRDefault="001D5385" w:rsidP="001D5385">
      <w:pPr>
        <w:ind w:left="4956" w:firstLine="0"/>
        <w:jc w:val="both"/>
        <w:textAlignment w:val="center"/>
        <w:rPr>
          <w:rFonts w:ascii="Times New Roman" w:eastAsia="SimSun" w:hAnsi="Times New Roman" w:cs="Times New Roman"/>
          <w:b/>
          <w:sz w:val="24"/>
          <w:szCs w:val="24"/>
          <w:lang w:val="bg-BG" w:eastAsia="bg-BG"/>
        </w:rPr>
      </w:pPr>
      <w:r w:rsidRPr="001D5385">
        <w:rPr>
          <w:rFonts w:ascii="Times New Roman" w:eastAsia="SimSun" w:hAnsi="Times New Roman" w:cs="Times New Roman"/>
          <w:b/>
          <w:sz w:val="24"/>
          <w:szCs w:val="24"/>
          <w:lang w:val="bg-BG" w:eastAsia="bg-BG"/>
        </w:rPr>
        <w:t>ДИРЕКТОР НА РЗОК – ГР. ЯМБОЛ</w:t>
      </w:r>
    </w:p>
    <w:p w14:paraId="1CA90336" w14:textId="77777777" w:rsidR="001D5385" w:rsidRDefault="001D5385" w:rsidP="00CE1CD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0E6AF038" w14:textId="77777777" w:rsidR="001D5385" w:rsidRDefault="001D5385" w:rsidP="00CE1CD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69B945B3" w14:textId="77777777" w:rsidR="001D5385" w:rsidRDefault="001D5385" w:rsidP="00CE1CD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2353AAA1" w14:textId="77777777" w:rsidR="001D5385" w:rsidRDefault="001D5385" w:rsidP="00CE1CD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4AB18161" w14:textId="77777777" w:rsidR="001D5385" w:rsidRDefault="001D5385" w:rsidP="00CE1CD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74FF948E" w14:textId="77777777" w:rsidR="001D5385" w:rsidRDefault="001D5385" w:rsidP="00CE1CD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0D9F0EF4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5E805479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2D0F944A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4BD7C773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41D0C4B0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54EB780D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2DB9CBA8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2342F1F4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399BFA44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4514488B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61C8EF3C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2328FEE0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3E082DFB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4CE4AE81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424D6376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09382C3A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26EB7CD4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048A04CA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4D103867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6A753094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15E70C24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5A1EE20B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432DDADF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183458CD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3B76E11A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40EC4354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1DBC0210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50EE94BA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2097A3F0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5E367441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27731D33" w14:textId="77777777" w:rsid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6E05D8CA" w14:textId="3AA001D5" w:rsidR="00794373" w:rsidRP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79437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Съгласувал:</w:t>
      </w:r>
      <w:r w:rsidRPr="0079437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ab/>
      </w:r>
    </w:p>
    <w:p w14:paraId="715AA96D" w14:textId="77777777" w:rsidR="00794373" w:rsidRP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79437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Милена Саллакова</w:t>
      </w:r>
    </w:p>
    <w:p w14:paraId="3E22B81A" w14:textId="77777777" w:rsidR="00794373" w:rsidRPr="00794373" w:rsidRDefault="00794373" w:rsidP="00794373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79437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Зам. Директор на РЗОК – Ямбол </w:t>
      </w:r>
    </w:p>
    <w:p w14:paraId="50C42DAD" w14:textId="77777777" w:rsidR="00794373" w:rsidRDefault="00794373" w:rsidP="00CE1CD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6A93D847" w14:textId="00297041" w:rsidR="007C2147" w:rsidRDefault="00CE1CD0" w:rsidP="00CE1CD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Изготвил</w:t>
      </w:r>
      <w:r w:rsidRPr="00CE1C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: </w:t>
      </w:r>
    </w:p>
    <w:p w14:paraId="2BCA78CD" w14:textId="2144A28E" w:rsidR="00F35685" w:rsidRDefault="00CE1CD0" w:rsidP="00CE1CD0">
      <w:pPr>
        <w:ind w:firstLine="0"/>
        <w:jc w:val="both"/>
        <w:rPr>
          <w:sz w:val="24"/>
          <w:szCs w:val="24"/>
          <w:lang w:val="bg-BG"/>
        </w:rPr>
      </w:pPr>
      <w:r w:rsidRPr="00CE1CD0">
        <w:rPr>
          <w:rFonts w:ascii="Times New Roman" w:eastAsia="Times New Roman" w:hAnsi="Times New Roman" w:cs="Times New Roman"/>
          <w:sz w:val="24"/>
          <w:szCs w:val="24"/>
          <w:lang w:val="bg-BG"/>
        </w:rPr>
        <w:t>Диана Алексиева</w:t>
      </w:r>
    </w:p>
    <w:p w14:paraId="7A7B67F1" w14:textId="70BA07CF" w:rsidR="00CE1CD0" w:rsidRPr="00CE1CD0" w:rsidRDefault="007C2147" w:rsidP="00CE1CD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C2147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CE1CD0" w:rsidRPr="00CE1CD0">
        <w:rPr>
          <w:rFonts w:ascii="Times New Roman" w:hAnsi="Times New Roman" w:cs="Times New Roman"/>
          <w:sz w:val="24"/>
          <w:szCs w:val="24"/>
          <w:lang w:val="bg-BG"/>
        </w:rPr>
        <w:t>онтрольор</w:t>
      </w:r>
      <w:r w:rsidR="00CE1CD0">
        <w:rPr>
          <w:rFonts w:ascii="Times New Roman" w:hAnsi="Times New Roman" w:cs="Times New Roman"/>
          <w:sz w:val="24"/>
          <w:szCs w:val="24"/>
          <w:lang w:val="bg-BG"/>
        </w:rPr>
        <w:t xml:space="preserve"> в </w:t>
      </w:r>
      <w:r w:rsidR="00CE1CD0" w:rsidRPr="00CE1CD0">
        <w:rPr>
          <w:rFonts w:ascii="Times New Roman" w:hAnsi="Times New Roman" w:cs="Times New Roman"/>
          <w:sz w:val="24"/>
          <w:szCs w:val="24"/>
          <w:lang w:val="bg-BG"/>
        </w:rPr>
        <w:t xml:space="preserve">отдел </w:t>
      </w:r>
      <w:r w:rsidR="00CE1CD0" w:rsidRPr="00CE1CD0">
        <w:rPr>
          <w:rFonts w:ascii="Times New Roman" w:hAnsi="Times New Roman" w:cs="Times New Roman"/>
          <w:iCs/>
          <w:sz w:val="24"/>
          <w:szCs w:val="24"/>
          <w:lang w:val="bg-BG"/>
        </w:rPr>
        <w:t>“</w:t>
      </w:r>
      <w:r w:rsidR="00CE1CD0" w:rsidRPr="00CE1CD0">
        <w:rPr>
          <w:rFonts w:ascii="Times New Roman" w:hAnsi="Times New Roman" w:cs="Times New Roman"/>
          <w:sz w:val="24"/>
          <w:szCs w:val="24"/>
          <w:lang w:val="bg-BG"/>
        </w:rPr>
        <w:t>ДКИМДПА</w:t>
      </w:r>
      <w:r w:rsidR="00CE1CD0" w:rsidRPr="00CE1CD0">
        <w:rPr>
          <w:rFonts w:ascii="Times New Roman" w:hAnsi="Times New Roman" w:cs="Times New Roman"/>
          <w:iCs/>
          <w:sz w:val="24"/>
          <w:szCs w:val="24"/>
          <w:lang w:val="bg-BG"/>
        </w:rPr>
        <w:t>”</w:t>
      </w:r>
    </w:p>
    <w:p w14:paraId="50804F41" w14:textId="77777777" w:rsidR="00CE1CD0" w:rsidRDefault="00CE1CD0" w:rsidP="001B2373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14:paraId="30858B02" w14:textId="77777777" w:rsidR="00CE1CD0" w:rsidRDefault="00CE1CD0" w:rsidP="001B2373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14:paraId="44C202FB" w14:textId="77777777" w:rsidR="00CE1CD0" w:rsidRPr="00080F2C" w:rsidRDefault="00CE1CD0" w:rsidP="001B2373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sectPr w:rsidR="00CE1CD0" w:rsidRPr="00080F2C" w:rsidSect="00253BAE">
      <w:pgSz w:w="12240" w:h="15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3008"/>
    <w:multiLevelType w:val="hybridMultilevel"/>
    <w:tmpl w:val="C8F62366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 w15:restartNumberingAfterBreak="0">
    <w:nsid w:val="11005849"/>
    <w:multiLevelType w:val="hybridMultilevel"/>
    <w:tmpl w:val="6A4C4D3E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 w15:restartNumberingAfterBreak="0">
    <w:nsid w:val="1BEB3BF4"/>
    <w:multiLevelType w:val="hybridMultilevel"/>
    <w:tmpl w:val="92868A3C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 w15:restartNumberingAfterBreak="0">
    <w:nsid w:val="2A734369"/>
    <w:multiLevelType w:val="hybridMultilevel"/>
    <w:tmpl w:val="C5F6E0EA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 w15:restartNumberingAfterBreak="0">
    <w:nsid w:val="3A9B1ED7"/>
    <w:multiLevelType w:val="hybridMultilevel"/>
    <w:tmpl w:val="5936C3CC"/>
    <w:lvl w:ilvl="0" w:tplc="E10ADD94">
      <w:start w:val="1"/>
      <w:numFmt w:val="decimal"/>
      <w:lvlText w:val="%1."/>
      <w:lvlJc w:val="left"/>
      <w:pPr>
        <w:ind w:left="907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 w15:restartNumberingAfterBreak="0">
    <w:nsid w:val="3C152418"/>
    <w:multiLevelType w:val="hybridMultilevel"/>
    <w:tmpl w:val="5FCA623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DE2527D"/>
    <w:multiLevelType w:val="hybridMultilevel"/>
    <w:tmpl w:val="2D242B58"/>
    <w:lvl w:ilvl="0" w:tplc="0F1881E8">
      <w:start w:val="4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7" w15:restartNumberingAfterBreak="0">
    <w:nsid w:val="64C2281E"/>
    <w:multiLevelType w:val="hybridMultilevel"/>
    <w:tmpl w:val="A7341C3A"/>
    <w:lvl w:ilvl="0" w:tplc="DC88FCAA">
      <w:start w:val="4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 w15:restartNumberingAfterBreak="0">
    <w:nsid w:val="7AEF6479"/>
    <w:multiLevelType w:val="hybridMultilevel"/>
    <w:tmpl w:val="B3C2BB2E"/>
    <w:lvl w:ilvl="0" w:tplc="E472AD5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 w16cid:durableId="116340027">
    <w:abstractNumId w:val="8"/>
  </w:num>
  <w:num w:numId="2" w16cid:durableId="1680237670">
    <w:abstractNumId w:val="6"/>
  </w:num>
  <w:num w:numId="3" w16cid:durableId="1966932121">
    <w:abstractNumId w:val="2"/>
  </w:num>
  <w:num w:numId="4" w16cid:durableId="1366322460">
    <w:abstractNumId w:val="0"/>
  </w:num>
  <w:num w:numId="5" w16cid:durableId="1354964061">
    <w:abstractNumId w:val="3"/>
  </w:num>
  <w:num w:numId="6" w16cid:durableId="1067605446">
    <w:abstractNumId w:val="1"/>
  </w:num>
  <w:num w:numId="7" w16cid:durableId="579678562">
    <w:abstractNumId w:val="4"/>
  </w:num>
  <w:num w:numId="8" w16cid:durableId="50035663">
    <w:abstractNumId w:val="7"/>
  </w:num>
  <w:num w:numId="9" w16cid:durableId="1292461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512"/>
    <w:rsid w:val="00007D6B"/>
    <w:rsid w:val="000516C3"/>
    <w:rsid w:val="0009336A"/>
    <w:rsid w:val="000946A8"/>
    <w:rsid w:val="000B6F91"/>
    <w:rsid w:val="000F3E03"/>
    <w:rsid w:val="000F5E58"/>
    <w:rsid w:val="00154C93"/>
    <w:rsid w:val="001818B3"/>
    <w:rsid w:val="001960D4"/>
    <w:rsid w:val="001A462B"/>
    <w:rsid w:val="001B2373"/>
    <w:rsid w:val="001D1224"/>
    <w:rsid w:val="001D4ED4"/>
    <w:rsid w:val="001D5385"/>
    <w:rsid w:val="00205678"/>
    <w:rsid w:val="00211D5E"/>
    <w:rsid w:val="00216557"/>
    <w:rsid w:val="00233A85"/>
    <w:rsid w:val="00253BAE"/>
    <w:rsid w:val="002968F9"/>
    <w:rsid w:val="002A0743"/>
    <w:rsid w:val="00347459"/>
    <w:rsid w:val="003633C5"/>
    <w:rsid w:val="0039143C"/>
    <w:rsid w:val="003A1046"/>
    <w:rsid w:val="003C60BB"/>
    <w:rsid w:val="003E5148"/>
    <w:rsid w:val="004264C2"/>
    <w:rsid w:val="00480139"/>
    <w:rsid w:val="00491DC8"/>
    <w:rsid w:val="004B7853"/>
    <w:rsid w:val="004F5CA0"/>
    <w:rsid w:val="00540512"/>
    <w:rsid w:val="00561556"/>
    <w:rsid w:val="00565E72"/>
    <w:rsid w:val="005668D3"/>
    <w:rsid w:val="005700B4"/>
    <w:rsid w:val="0057258F"/>
    <w:rsid w:val="005A5B03"/>
    <w:rsid w:val="005B0FE9"/>
    <w:rsid w:val="005E4983"/>
    <w:rsid w:val="006205EE"/>
    <w:rsid w:val="00643B5B"/>
    <w:rsid w:val="006656FD"/>
    <w:rsid w:val="00673F58"/>
    <w:rsid w:val="006848E0"/>
    <w:rsid w:val="00691D33"/>
    <w:rsid w:val="0069289E"/>
    <w:rsid w:val="00696DA8"/>
    <w:rsid w:val="006A18F7"/>
    <w:rsid w:val="006B689D"/>
    <w:rsid w:val="006C41E8"/>
    <w:rsid w:val="006D1F15"/>
    <w:rsid w:val="006F542C"/>
    <w:rsid w:val="007041C0"/>
    <w:rsid w:val="007043E1"/>
    <w:rsid w:val="00723896"/>
    <w:rsid w:val="00744036"/>
    <w:rsid w:val="0076347A"/>
    <w:rsid w:val="00794373"/>
    <w:rsid w:val="007C2147"/>
    <w:rsid w:val="007C7453"/>
    <w:rsid w:val="0081274E"/>
    <w:rsid w:val="0084163C"/>
    <w:rsid w:val="00874CDA"/>
    <w:rsid w:val="008A4B4F"/>
    <w:rsid w:val="008B5B89"/>
    <w:rsid w:val="008C27C6"/>
    <w:rsid w:val="008C5948"/>
    <w:rsid w:val="008D03AA"/>
    <w:rsid w:val="008E1B49"/>
    <w:rsid w:val="008E6CE3"/>
    <w:rsid w:val="008F4980"/>
    <w:rsid w:val="008F7D25"/>
    <w:rsid w:val="0095705F"/>
    <w:rsid w:val="00987C13"/>
    <w:rsid w:val="00994E15"/>
    <w:rsid w:val="009A180D"/>
    <w:rsid w:val="009C09FD"/>
    <w:rsid w:val="009C26D7"/>
    <w:rsid w:val="009E2777"/>
    <w:rsid w:val="00A16F69"/>
    <w:rsid w:val="00A246A8"/>
    <w:rsid w:val="00A4441D"/>
    <w:rsid w:val="00A577A6"/>
    <w:rsid w:val="00A638A0"/>
    <w:rsid w:val="00A71B71"/>
    <w:rsid w:val="00A90AFF"/>
    <w:rsid w:val="00B35B75"/>
    <w:rsid w:val="00B67CD7"/>
    <w:rsid w:val="00B77CF2"/>
    <w:rsid w:val="00B815D1"/>
    <w:rsid w:val="00BA0D60"/>
    <w:rsid w:val="00BA1E26"/>
    <w:rsid w:val="00BB2D31"/>
    <w:rsid w:val="00BC3CD2"/>
    <w:rsid w:val="00C026DD"/>
    <w:rsid w:val="00C05A82"/>
    <w:rsid w:val="00C11C57"/>
    <w:rsid w:val="00C11FC8"/>
    <w:rsid w:val="00C153FA"/>
    <w:rsid w:val="00C211F7"/>
    <w:rsid w:val="00C402E6"/>
    <w:rsid w:val="00C434A1"/>
    <w:rsid w:val="00C63C00"/>
    <w:rsid w:val="00C86878"/>
    <w:rsid w:val="00C90EC9"/>
    <w:rsid w:val="00C9580E"/>
    <w:rsid w:val="00CA5D97"/>
    <w:rsid w:val="00CE1CD0"/>
    <w:rsid w:val="00CE6894"/>
    <w:rsid w:val="00CE7121"/>
    <w:rsid w:val="00D346E4"/>
    <w:rsid w:val="00D42940"/>
    <w:rsid w:val="00D44A81"/>
    <w:rsid w:val="00D63088"/>
    <w:rsid w:val="00D92610"/>
    <w:rsid w:val="00DA2060"/>
    <w:rsid w:val="00DB1489"/>
    <w:rsid w:val="00E03483"/>
    <w:rsid w:val="00E23694"/>
    <w:rsid w:val="00E368F9"/>
    <w:rsid w:val="00E37EF9"/>
    <w:rsid w:val="00E641D8"/>
    <w:rsid w:val="00E72352"/>
    <w:rsid w:val="00E75E4C"/>
    <w:rsid w:val="00E94FD6"/>
    <w:rsid w:val="00EA0E24"/>
    <w:rsid w:val="00EB1F5B"/>
    <w:rsid w:val="00EE5E15"/>
    <w:rsid w:val="00EF1150"/>
    <w:rsid w:val="00F0176C"/>
    <w:rsid w:val="00F17776"/>
    <w:rsid w:val="00F238B9"/>
    <w:rsid w:val="00F258BC"/>
    <w:rsid w:val="00F2672E"/>
    <w:rsid w:val="00F35685"/>
    <w:rsid w:val="00F3632F"/>
    <w:rsid w:val="00F42516"/>
    <w:rsid w:val="00F5324B"/>
    <w:rsid w:val="00F9786A"/>
    <w:rsid w:val="00FA0FCC"/>
    <w:rsid w:val="00FA7CF4"/>
    <w:rsid w:val="00FC1D95"/>
    <w:rsid w:val="00FE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631EE"/>
  <w15:docId w15:val="{7460D91A-83DB-4779-B0FB-4E1660DE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7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842C8-B891-4500-AE4D-1F83E6EC9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contr1</dc:creator>
  <cp:lastModifiedBy>Диана Георгиева Алексиева</cp:lastModifiedBy>
  <cp:revision>6</cp:revision>
  <cp:lastPrinted>2023-09-25T08:03:00Z</cp:lastPrinted>
  <dcterms:created xsi:type="dcterms:W3CDTF">2024-01-24T07:09:00Z</dcterms:created>
  <dcterms:modified xsi:type="dcterms:W3CDTF">2024-01-24T07:34:00Z</dcterms:modified>
</cp:coreProperties>
</file>